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525"/>
        <w:gridCol w:w="6735"/>
      </w:tblGrid>
      <w:tr w:rsidR="00593DE0" w14:paraId="302742E0" w14:textId="77777777"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31DAF6E0" w14:textId="77777777" w:rsidR="00F53953" w:rsidRDefault="00F5395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</w:pPr>
          </w:p>
          <w:p w14:paraId="383DC3BF" w14:textId="339C6663" w:rsidR="00593DE0" w:rsidRDefault="00DF36E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10BBEF" wp14:editId="1F49022A">
                  <wp:extent cx="1466850" cy="517283"/>
                  <wp:effectExtent l="0" t="0" r="0" b="0"/>
                  <wp:docPr id="1713247685" name="Picture 1" descr="A logo with a colorful de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247685" name="Picture 1" descr="A logo with a colorful design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370" cy="51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</w:tcPr>
          <w:p w14:paraId="348B3E18" w14:textId="77777777" w:rsidR="00593DE0" w:rsidRDefault="00593D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5CD9F20A" w14:textId="77777777" w:rsidR="00593DE0" w:rsidRPr="00087DD5" w:rsidRDefault="00F53953" w:rsidP="00DF36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87DD5">
              <w:rPr>
                <w:rFonts w:cs="Arial"/>
                <w:b/>
                <w:bCs/>
                <w:sz w:val="40"/>
                <w:szCs w:val="40"/>
              </w:rPr>
              <w:t>UTV Archive</w:t>
            </w:r>
            <w:r w:rsidR="00593DE0" w:rsidRPr="00087DD5">
              <w:rPr>
                <w:rFonts w:cs="Arial"/>
                <w:b/>
                <w:bCs/>
                <w:sz w:val="40"/>
                <w:szCs w:val="40"/>
              </w:rPr>
              <w:t xml:space="preserve"> Request Form</w:t>
            </w:r>
          </w:p>
        </w:tc>
      </w:tr>
    </w:tbl>
    <w:p w14:paraId="6D3D4BA9" w14:textId="77777777" w:rsidR="00593DE0" w:rsidRDefault="00593DE0" w:rsidP="00593DE0">
      <w:pPr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8C8CC0" w14:textId="77777777" w:rsidR="00593DE0" w:rsidRPr="009177C5" w:rsidRDefault="00593DE0" w:rsidP="009177C5">
      <w:pPr>
        <w:tabs>
          <w:tab w:val="center" w:pos="4153"/>
          <w:tab w:val="right" w:pos="8306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cs="Arial"/>
          <w:b/>
          <w:bCs/>
          <w:u w:val="single"/>
        </w:rPr>
      </w:pPr>
      <w:r w:rsidRPr="009177C5">
        <w:rPr>
          <w:rFonts w:cs="Arial"/>
          <w:b/>
          <w:bCs/>
          <w:color w:val="FF0000"/>
          <w:u w:val="single"/>
        </w:rPr>
        <w:t>PLEASE</w:t>
      </w:r>
      <w:r w:rsidRPr="009177C5">
        <w:rPr>
          <w:rFonts w:cs="Arial"/>
          <w:color w:val="FF0000"/>
          <w:u w:val="single"/>
        </w:rPr>
        <w:t xml:space="preserve"> </w:t>
      </w:r>
      <w:r w:rsidRPr="009177C5">
        <w:rPr>
          <w:rFonts w:cs="Arial"/>
          <w:b/>
          <w:bCs/>
          <w:color w:val="FF0000"/>
          <w:u w:val="single"/>
        </w:rPr>
        <w:t xml:space="preserve">COMPLETE IN BLOCK CAPITALS </w:t>
      </w:r>
    </w:p>
    <w:p w14:paraId="2200936B" w14:textId="77777777" w:rsidR="00593DE0" w:rsidRPr="009177C5" w:rsidRDefault="00593DE0" w:rsidP="00087DD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tbl>
      <w:tblPr>
        <w:tblW w:w="1020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980"/>
        <w:gridCol w:w="8229"/>
      </w:tblGrid>
      <w:tr w:rsidR="0098521B" w:rsidRPr="009177C5" w14:paraId="6AFE3E07" w14:textId="77777777" w:rsidTr="00087DD5">
        <w:tc>
          <w:tcPr>
            <w:tcW w:w="1980" w:type="dxa"/>
            <w:shd w:val="solid" w:color="FFFFFF" w:fill="auto"/>
          </w:tcPr>
          <w:p w14:paraId="0B243868" w14:textId="77777777" w:rsidR="0098521B" w:rsidRPr="009177C5" w:rsidRDefault="0098521B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</w:rPr>
            </w:pPr>
            <w:r w:rsidRPr="009177C5">
              <w:rPr>
                <w:rFonts w:cs="Arial"/>
                <w:b/>
                <w:bCs/>
              </w:rPr>
              <w:t>Name:</w:t>
            </w:r>
          </w:p>
        </w:tc>
        <w:tc>
          <w:tcPr>
            <w:tcW w:w="8229" w:type="dxa"/>
            <w:shd w:val="solid" w:color="FFFFFF" w:fill="auto"/>
          </w:tcPr>
          <w:p w14:paraId="07949AAB" w14:textId="77777777" w:rsidR="0098521B" w:rsidRPr="009177C5" w:rsidRDefault="0098521B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</w:tc>
      </w:tr>
      <w:tr w:rsidR="00593DE0" w:rsidRPr="009177C5" w14:paraId="4F865AFB" w14:textId="77777777" w:rsidTr="00087DD5">
        <w:tc>
          <w:tcPr>
            <w:tcW w:w="1980" w:type="dxa"/>
            <w:shd w:val="solid" w:color="FFFFFF" w:fill="auto"/>
          </w:tcPr>
          <w:p w14:paraId="369E7D51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</w:rPr>
            </w:pPr>
            <w:r w:rsidRPr="009177C5">
              <w:rPr>
                <w:rFonts w:cs="Arial"/>
                <w:b/>
                <w:bCs/>
              </w:rPr>
              <w:t>Email address:</w:t>
            </w:r>
          </w:p>
        </w:tc>
        <w:tc>
          <w:tcPr>
            <w:tcW w:w="8229" w:type="dxa"/>
            <w:shd w:val="solid" w:color="FFFFFF" w:fill="auto"/>
          </w:tcPr>
          <w:p w14:paraId="793A601E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  <w:r w:rsidRPr="009177C5">
              <w:rPr>
                <w:rFonts w:cs="Arial"/>
              </w:rPr>
              <w:t xml:space="preserve"> </w:t>
            </w:r>
          </w:p>
        </w:tc>
      </w:tr>
      <w:tr w:rsidR="00593DE0" w:rsidRPr="009177C5" w14:paraId="36D98C01" w14:textId="77777777" w:rsidTr="00087DD5">
        <w:tc>
          <w:tcPr>
            <w:tcW w:w="1980" w:type="dxa"/>
            <w:shd w:val="solid" w:color="FFFFFF" w:fill="auto"/>
          </w:tcPr>
          <w:p w14:paraId="705D213A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</w:rPr>
            </w:pPr>
            <w:r w:rsidRPr="009177C5">
              <w:rPr>
                <w:rFonts w:cs="Arial"/>
                <w:b/>
                <w:bCs/>
              </w:rPr>
              <w:t>Address:</w:t>
            </w:r>
          </w:p>
          <w:p w14:paraId="3FD0AA4D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</w:rPr>
            </w:pPr>
          </w:p>
          <w:p w14:paraId="43222C1B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8229" w:type="dxa"/>
            <w:shd w:val="solid" w:color="FFFFFF" w:fill="auto"/>
          </w:tcPr>
          <w:p w14:paraId="1102E360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  <w:r w:rsidRPr="009177C5">
              <w:rPr>
                <w:rFonts w:cs="Arial"/>
              </w:rPr>
              <w:t xml:space="preserve"> </w:t>
            </w:r>
          </w:p>
        </w:tc>
      </w:tr>
      <w:tr w:rsidR="00593DE0" w:rsidRPr="009177C5" w14:paraId="5CABAAB5" w14:textId="77777777" w:rsidTr="00087DD5">
        <w:tc>
          <w:tcPr>
            <w:tcW w:w="1980" w:type="dxa"/>
            <w:shd w:val="solid" w:color="FFFFFF" w:fill="auto"/>
          </w:tcPr>
          <w:p w14:paraId="52DCC9B2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</w:rPr>
            </w:pPr>
            <w:r w:rsidRPr="009177C5">
              <w:rPr>
                <w:rFonts w:cs="Arial"/>
                <w:b/>
                <w:bCs/>
              </w:rPr>
              <w:t>Telephone No.</w:t>
            </w:r>
          </w:p>
        </w:tc>
        <w:tc>
          <w:tcPr>
            <w:tcW w:w="8229" w:type="dxa"/>
            <w:shd w:val="solid" w:color="FFFFFF" w:fill="auto"/>
          </w:tcPr>
          <w:p w14:paraId="7B328881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  <w:r w:rsidRPr="009177C5">
              <w:rPr>
                <w:rFonts w:cs="Arial"/>
              </w:rPr>
              <w:t xml:space="preserve"> </w:t>
            </w:r>
          </w:p>
        </w:tc>
      </w:tr>
    </w:tbl>
    <w:p w14:paraId="40C0C6AF" w14:textId="77777777" w:rsidR="00593DE0" w:rsidRPr="009177C5" w:rsidRDefault="00593DE0" w:rsidP="00087DD5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</w:rPr>
      </w:pPr>
    </w:p>
    <w:tbl>
      <w:tblPr>
        <w:tblW w:w="10206" w:type="dxa"/>
        <w:tblInd w:w="-8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0206"/>
      </w:tblGrid>
      <w:tr w:rsidR="00593DE0" w:rsidRPr="009177C5" w14:paraId="2CB3717F" w14:textId="77777777" w:rsidTr="00087DD5"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F4C0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  <w:r w:rsidRPr="009177C5">
              <w:rPr>
                <w:rFonts w:cs="Arial"/>
                <w:b/>
                <w:bCs/>
              </w:rPr>
              <w:t>Who?</w:t>
            </w:r>
            <w:r w:rsidR="009177C5">
              <w:rPr>
                <w:rFonts w:cs="Arial"/>
                <w:b/>
                <w:bCs/>
              </w:rPr>
              <w:t xml:space="preserve"> </w:t>
            </w:r>
            <w:r w:rsidRPr="009177C5">
              <w:rPr>
                <w:rFonts w:cs="Arial"/>
              </w:rPr>
              <w:t xml:space="preserve">Are you enquiring about a specific person or event? </w:t>
            </w:r>
          </w:p>
          <w:p w14:paraId="26C4470A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  <w:p w14:paraId="52E60394" w14:textId="77777777" w:rsidR="00593DE0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  <w:p w14:paraId="5D242067" w14:textId="77777777" w:rsidR="00191B93" w:rsidRDefault="00191B93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  <w:p w14:paraId="4DFBEEE0" w14:textId="77777777" w:rsidR="00191B93" w:rsidRPr="009177C5" w:rsidRDefault="00191B93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  <w:p w14:paraId="5507F0F3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</w:rPr>
            </w:pPr>
          </w:p>
        </w:tc>
      </w:tr>
      <w:tr w:rsidR="00593DE0" w:rsidRPr="009177C5" w14:paraId="0C9B004D" w14:textId="77777777" w:rsidTr="00087DD5"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5D918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  <w:r w:rsidRPr="009177C5">
              <w:rPr>
                <w:rFonts w:cs="Arial"/>
                <w:b/>
                <w:bCs/>
              </w:rPr>
              <w:t>When?</w:t>
            </w:r>
            <w:r w:rsidR="009177C5">
              <w:rPr>
                <w:rFonts w:cs="Arial"/>
                <w:b/>
                <w:bCs/>
              </w:rPr>
              <w:t xml:space="preserve"> </w:t>
            </w:r>
            <w:r w:rsidRPr="009177C5">
              <w:rPr>
                <w:rFonts w:cs="Arial"/>
              </w:rPr>
              <w:t>Do you know the date of the event (e.g. the year and month</w:t>
            </w:r>
            <w:r w:rsidR="0098521B" w:rsidRPr="009177C5">
              <w:rPr>
                <w:rFonts w:cs="Arial"/>
              </w:rPr>
              <w:t xml:space="preserve"> a program was recorded or broadcast, or the date of the event highlighted by UTV</w:t>
            </w:r>
            <w:r w:rsidRPr="009177C5">
              <w:rPr>
                <w:rFonts w:cs="Arial"/>
              </w:rPr>
              <w:t xml:space="preserve">)? </w:t>
            </w:r>
          </w:p>
          <w:p w14:paraId="10366442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  <w:p w14:paraId="11B0F93E" w14:textId="77777777" w:rsidR="00593DE0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  <w:p w14:paraId="4D567B04" w14:textId="77777777" w:rsidR="00191B93" w:rsidRDefault="00191B93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  <w:p w14:paraId="09BA2AD6" w14:textId="77777777" w:rsidR="00191B93" w:rsidRPr="009177C5" w:rsidRDefault="00191B93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  <w:p w14:paraId="460A1A2D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</w:rPr>
            </w:pPr>
          </w:p>
        </w:tc>
      </w:tr>
      <w:tr w:rsidR="00593DE0" w:rsidRPr="009177C5" w14:paraId="4EB7A97E" w14:textId="77777777" w:rsidTr="00087DD5"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7362E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  <w:r w:rsidRPr="009177C5">
              <w:rPr>
                <w:rFonts w:cs="Arial"/>
                <w:b/>
                <w:bCs/>
              </w:rPr>
              <w:t>Where?</w:t>
            </w:r>
            <w:r w:rsidR="009177C5">
              <w:rPr>
                <w:rFonts w:cs="Arial"/>
                <w:b/>
                <w:bCs/>
              </w:rPr>
              <w:t xml:space="preserve"> </w:t>
            </w:r>
            <w:r w:rsidRPr="009177C5">
              <w:rPr>
                <w:rFonts w:cs="Arial"/>
              </w:rPr>
              <w:t xml:space="preserve">Do you know where the event occurred (e.g. the </w:t>
            </w:r>
            <w:r w:rsidR="0098521B" w:rsidRPr="009177C5">
              <w:rPr>
                <w:rFonts w:cs="Arial"/>
              </w:rPr>
              <w:t>city, county, or area the program was recorded in or featured</w:t>
            </w:r>
            <w:r w:rsidRPr="009177C5">
              <w:rPr>
                <w:rFonts w:cs="Arial"/>
              </w:rPr>
              <w:t xml:space="preserve">)? </w:t>
            </w:r>
          </w:p>
          <w:p w14:paraId="5F9662FE" w14:textId="77777777" w:rsidR="00593DE0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  <w:p w14:paraId="276093C6" w14:textId="77777777" w:rsidR="00191B93" w:rsidRDefault="00191B93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  <w:p w14:paraId="3F11E32E" w14:textId="77777777" w:rsidR="00191B93" w:rsidRPr="009177C5" w:rsidRDefault="00191B93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  <w:p w14:paraId="2C4523CB" w14:textId="77777777" w:rsidR="00593DE0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</w:rPr>
            </w:pPr>
          </w:p>
          <w:p w14:paraId="737AF28B" w14:textId="77777777" w:rsidR="00191B93" w:rsidRPr="009177C5" w:rsidRDefault="00191B93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</w:rPr>
            </w:pPr>
          </w:p>
        </w:tc>
      </w:tr>
      <w:tr w:rsidR="00593DE0" w:rsidRPr="009177C5" w14:paraId="2ED292B1" w14:textId="77777777" w:rsidTr="00087DD5">
        <w:trPr>
          <w:trHeight w:val="5662"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2F4C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Cs/>
              </w:rPr>
            </w:pPr>
            <w:r w:rsidRPr="009177C5">
              <w:rPr>
                <w:rFonts w:cs="Arial"/>
                <w:b/>
                <w:bCs/>
              </w:rPr>
              <w:lastRenderedPageBreak/>
              <w:t>Additional information</w:t>
            </w:r>
            <w:r w:rsidR="00087DD5">
              <w:rPr>
                <w:rFonts w:cs="Arial"/>
                <w:b/>
                <w:bCs/>
              </w:rPr>
              <w:t xml:space="preserve">. </w:t>
            </w:r>
            <w:r w:rsidR="009177C5" w:rsidRPr="009177C5">
              <w:rPr>
                <w:rFonts w:cs="Arial"/>
                <w:bCs/>
              </w:rPr>
              <w:t>Please provide any additional information that you feel may be helpful, including the nature of your research, the institution you are affiliated with (if applicable)</w:t>
            </w:r>
            <w:r w:rsidR="00087DD5">
              <w:rPr>
                <w:rFonts w:cs="Arial"/>
                <w:bCs/>
              </w:rPr>
              <w:t xml:space="preserve"> or anything else you think may be useful</w:t>
            </w:r>
            <w:r w:rsidR="009177C5" w:rsidRPr="009177C5">
              <w:rPr>
                <w:rFonts w:cs="Arial"/>
                <w:bCs/>
              </w:rPr>
              <w:t>.</w:t>
            </w:r>
          </w:p>
          <w:p w14:paraId="2A995F5C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</w:rPr>
            </w:pPr>
          </w:p>
          <w:p w14:paraId="58EC23DD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</w:rPr>
            </w:pPr>
          </w:p>
          <w:p w14:paraId="7628AE26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cs="Arial"/>
                <w:b/>
                <w:bCs/>
              </w:rPr>
            </w:pPr>
          </w:p>
          <w:p w14:paraId="11ADD1FB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cs="Arial"/>
                <w:b/>
                <w:bCs/>
              </w:rPr>
            </w:pPr>
          </w:p>
          <w:p w14:paraId="545D4C7F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cs="Arial"/>
                <w:b/>
                <w:bCs/>
              </w:rPr>
            </w:pPr>
          </w:p>
          <w:p w14:paraId="1A4C7476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cs="Arial"/>
                <w:b/>
                <w:bCs/>
              </w:rPr>
            </w:pPr>
          </w:p>
          <w:p w14:paraId="021CA1EC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cs="Arial"/>
                <w:b/>
                <w:bCs/>
              </w:rPr>
            </w:pPr>
          </w:p>
          <w:p w14:paraId="1F7C800D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cs="Arial"/>
                <w:b/>
                <w:bCs/>
              </w:rPr>
            </w:pPr>
          </w:p>
          <w:p w14:paraId="064937BD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cs="Arial"/>
                <w:b/>
                <w:bCs/>
              </w:rPr>
            </w:pPr>
          </w:p>
          <w:p w14:paraId="41EBFCF1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cs="Arial"/>
                <w:b/>
                <w:bCs/>
              </w:rPr>
            </w:pPr>
          </w:p>
          <w:p w14:paraId="155374A2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cs="Arial"/>
                <w:b/>
                <w:bCs/>
              </w:rPr>
            </w:pPr>
          </w:p>
          <w:p w14:paraId="3DAE1E7A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cs="Arial"/>
                <w:b/>
                <w:bCs/>
              </w:rPr>
            </w:pPr>
          </w:p>
          <w:p w14:paraId="5BD40DED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cs="Arial"/>
                <w:b/>
                <w:bCs/>
              </w:rPr>
            </w:pPr>
          </w:p>
          <w:p w14:paraId="7127349B" w14:textId="77777777" w:rsidR="00593DE0" w:rsidRPr="009177C5" w:rsidRDefault="00593DE0" w:rsidP="00087DD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</w:rPr>
            </w:pPr>
          </w:p>
          <w:p w14:paraId="081A13A6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cs="Arial"/>
                <w:b/>
                <w:bCs/>
              </w:rPr>
            </w:pPr>
          </w:p>
          <w:p w14:paraId="6B708C29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cs="Arial"/>
                <w:b/>
                <w:bCs/>
              </w:rPr>
            </w:pPr>
          </w:p>
          <w:p w14:paraId="57BDFE53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cs="Arial"/>
                <w:b/>
                <w:bCs/>
              </w:rPr>
            </w:pPr>
          </w:p>
        </w:tc>
      </w:tr>
    </w:tbl>
    <w:p w14:paraId="5F52504A" w14:textId="77777777" w:rsidR="009177C5" w:rsidRDefault="009177C5" w:rsidP="009177C5">
      <w:pPr>
        <w:autoSpaceDE w:val="0"/>
        <w:autoSpaceDN w:val="0"/>
        <w:adjustRightInd w:val="0"/>
        <w:spacing w:before="120" w:after="120" w:line="240" w:lineRule="auto"/>
        <w:jc w:val="center"/>
        <w:rPr>
          <w:rFonts w:cs="Arial"/>
          <w:b/>
          <w:bCs/>
          <w:color w:val="FF0000"/>
          <w:u w:val="single"/>
        </w:rPr>
      </w:pPr>
    </w:p>
    <w:p w14:paraId="73DF055D" w14:textId="77777777" w:rsidR="00593DE0" w:rsidRPr="009177C5" w:rsidRDefault="00087DD5" w:rsidP="00087DD5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color w:val="FF0000"/>
          <w:u w:val="single"/>
        </w:rPr>
        <w:t>F</w:t>
      </w:r>
      <w:r w:rsidR="00593DE0" w:rsidRPr="009177C5">
        <w:rPr>
          <w:rFonts w:cs="Arial"/>
          <w:b/>
          <w:bCs/>
          <w:color w:val="FF0000"/>
          <w:u w:val="single"/>
        </w:rPr>
        <w:t>OR OFFICIAL USE ONLY</w:t>
      </w:r>
    </w:p>
    <w:tbl>
      <w:tblPr>
        <w:tblW w:w="10188" w:type="dxa"/>
        <w:tblInd w:w="-8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321"/>
        <w:gridCol w:w="7867"/>
      </w:tblGrid>
      <w:tr w:rsidR="00593DE0" w:rsidRPr="009177C5" w14:paraId="630F33C8" w14:textId="77777777" w:rsidTr="00087DD5"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DC2DC" w14:textId="77777777" w:rsidR="00593DE0" w:rsidRPr="009177C5" w:rsidRDefault="00191B93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Query number</w:t>
            </w:r>
            <w:r w:rsidR="00593DE0" w:rsidRPr="009177C5">
              <w:rPr>
                <w:rFonts w:cs="Arial"/>
                <w:b/>
                <w:bCs/>
              </w:rPr>
              <w:t xml:space="preserve">: 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95859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  <w:r w:rsidRPr="009177C5">
              <w:rPr>
                <w:rFonts w:cs="Arial"/>
              </w:rPr>
              <w:t xml:space="preserve"> </w:t>
            </w:r>
          </w:p>
        </w:tc>
      </w:tr>
      <w:tr w:rsidR="00593DE0" w:rsidRPr="009177C5" w14:paraId="4853F3E3" w14:textId="77777777" w:rsidTr="00087DD5"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7D9C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</w:rPr>
            </w:pPr>
            <w:r w:rsidRPr="009177C5">
              <w:rPr>
                <w:rFonts w:cs="Arial"/>
                <w:b/>
                <w:bCs/>
              </w:rPr>
              <w:t>Date: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9B079" w14:textId="77777777" w:rsidR="00593DE0" w:rsidRPr="009177C5" w:rsidRDefault="00593DE0" w:rsidP="009177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  <w:r w:rsidRPr="009177C5">
              <w:rPr>
                <w:rFonts w:cs="Arial"/>
              </w:rPr>
              <w:t xml:space="preserve"> </w:t>
            </w:r>
          </w:p>
        </w:tc>
      </w:tr>
    </w:tbl>
    <w:p w14:paraId="57C034D0" w14:textId="77777777" w:rsidR="00191B93" w:rsidRDefault="00191B93" w:rsidP="009177C5">
      <w:pPr>
        <w:autoSpaceDE w:val="0"/>
        <w:autoSpaceDN w:val="0"/>
        <w:adjustRightInd w:val="0"/>
        <w:spacing w:before="120" w:after="120" w:line="240" w:lineRule="auto"/>
        <w:jc w:val="center"/>
        <w:rPr>
          <w:rFonts w:cs="Arial"/>
          <w:b/>
          <w:bCs/>
          <w:sz w:val="28"/>
          <w:szCs w:val="28"/>
        </w:rPr>
      </w:pPr>
    </w:p>
    <w:p w14:paraId="03B6F83E" w14:textId="77777777" w:rsidR="00593DE0" w:rsidRPr="00191B93" w:rsidRDefault="00593DE0" w:rsidP="009177C5">
      <w:pPr>
        <w:autoSpaceDE w:val="0"/>
        <w:autoSpaceDN w:val="0"/>
        <w:adjustRightInd w:val="0"/>
        <w:spacing w:before="120" w:after="120" w:line="240" w:lineRule="auto"/>
        <w:jc w:val="center"/>
        <w:rPr>
          <w:rFonts w:cs="Arial"/>
          <w:b/>
          <w:bCs/>
          <w:sz w:val="28"/>
          <w:szCs w:val="28"/>
        </w:rPr>
      </w:pPr>
      <w:r w:rsidRPr="00191B93">
        <w:rPr>
          <w:rFonts w:cs="Arial"/>
          <w:b/>
          <w:bCs/>
          <w:sz w:val="28"/>
          <w:szCs w:val="28"/>
        </w:rPr>
        <w:t>Return to:</w:t>
      </w:r>
    </w:p>
    <w:p w14:paraId="1D5E0C7C" w14:textId="77777777" w:rsidR="00593DE0" w:rsidRPr="00191B93" w:rsidRDefault="00593DE0" w:rsidP="009177C5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Arial"/>
          <w:sz w:val="28"/>
          <w:szCs w:val="28"/>
        </w:rPr>
      </w:pPr>
      <w:r w:rsidRPr="00191B93">
        <w:rPr>
          <w:rFonts w:cs="Arial"/>
          <w:sz w:val="28"/>
          <w:szCs w:val="28"/>
        </w:rPr>
        <w:t xml:space="preserve">Public Record Office of Northern Ireland, </w:t>
      </w:r>
    </w:p>
    <w:p w14:paraId="3C11C019" w14:textId="77777777" w:rsidR="00593DE0" w:rsidRPr="00191B93" w:rsidRDefault="00593DE0" w:rsidP="009177C5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Arial"/>
          <w:sz w:val="28"/>
          <w:szCs w:val="28"/>
        </w:rPr>
      </w:pPr>
      <w:r w:rsidRPr="00191B93">
        <w:rPr>
          <w:rFonts w:cs="Arial"/>
          <w:sz w:val="28"/>
          <w:szCs w:val="28"/>
        </w:rPr>
        <w:t xml:space="preserve">2 Titanic Boulevard, Titanic Quarter, </w:t>
      </w:r>
    </w:p>
    <w:p w14:paraId="10034AC3" w14:textId="77777777" w:rsidR="00593DE0" w:rsidRPr="00191B93" w:rsidRDefault="00593DE0" w:rsidP="009177C5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Arial"/>
          <w:b/>
          <w:bCs/>
          <w:sz w:val="28"/>
          <w:szCs w:val="28"/>
        </w:rPr>
      </w:pPr>
      <w:r w:rsidRPr="00191B93">
        <w:rPr>
          <w:rFonts w:cs="Arial"/>
          <w:sz w:val="28"/>
          <w:szCs w:val="28"/>
        </w:rPr>
        <w:t>BELFAST, BT3 9HQ</w:t>
      </w:r>
    </w:p>
    <w:p w14:paraId="6957DFD9" w14:textId="77777777" w:rsidR="00BB343E" w:rsidRPr="00191B93" w:rsidRDefault="00593DE0" w:rsidP="00087DD5">
      <w:pPr>
        <w:autoSpaceDE w:val="0"/>
        <w:autoSpaceDN w:val="0"/>
        <w:adjustRightInd w:val="0"/>
        <w:spacing w:before="120" w:after="120" w:line="240" w:lineRule="auto"/>
        <w:jc w:val="center"/>
        <w:rPr>
          <w:rFonts w:cs="Arial"/>
          <w:sz w:val="28"/>
          <w:szCs w:val="28"/>
        </w:rPr>
      </w:pPr>
      <w:r w:rsidRPr="00191B93">
        <w:rPr>
          <w:rFonts w:cs="Arial"/>
          <w:b/>
          <w:bCs/>
          <w:sz w:val="28"/>
          <w:szCs w:val="28"/>
        </w:rPr>
        <w:t xml:space="preserve">Email: </w:t>
      </w:r>
      <w:hyperlink r:id="rId5" w:history="1">
        <w:r w:rsidR="00087DD5" w:rsidRPr="00191B93">
          <w:rPr>
            <w:rStyle w:val="Hyperlink"/>
            <w:rFonts w:cs="Arial"/>
            <w:sz w:val="28"/>
            <w:szCs w:val="28"/>
          </w:rPr>
          <w:t>access@communities-ni.gov.uk</w:t>
        </w:r>
      </w:hyperlink>
    </w:p>
    <w:sectPr w:rsidR="00BB343E" w:rsidRPr="00191B93" w:rsidSect="00087DD5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E0"/>
    <w:rsid w:val="00087DD5"/>
    <w:rsid w:val="001422C7"/>
    <w:rsid w:val="00191B93"/>
    <w:rsid w:val="00330D41"/>
    <w:rsid w:val="00412886"/>
    <w:rsid w:val="004641BE"/>
    <w:rsid w:val="004B50D9"/>
    <w:rsid w:val="00593DE0"/>
    <w:rsid w:val="00642842"/>
    <w:rsid w:val="006B7D08"/>
    <w:rsid w:val="009177C5"/>
    <w:rsid w:val="0098521B"/>
    <w:rsid w:val="00BB343E"/>
    <w:rsid w:val="00CC24B8"/>
    <w:rsid w:val="00CF7BA7"/>
    <w:rsid w:val="00DE4EEA"/>
    <w:rsid w:val="00DF36E0"/>
    <w:rsid w:val="00F5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120C"/>
  <w15:chartTrackingRefBased/>
  <w15:docId w15:val="{94056247-18BB-4F44-9E93-51038683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7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cess@communities-ni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710</Characters>
  <Application>Microsoft Office Word</Application>
  <DocSecurity>0</DocSecurity>
  <Lines>70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Routhier-Perry</dc:creator>
  <cp:keywords/>
  <dc:description/>
  <cp:lastModifiedBy>Graham, Colin</cp:lastModifiedBy>
  <cp:revision>2</cp:revision>
  <dcterms:created xsi:type="dcterms:W3CDTF">2025-11-26T22:27:00Z</dcterms:created>
  <dcterms:modified xsi:type="dcterms:W3CDTF">2025-11-26T22:27:00Z</dcterms:modified>
</cp:coreProperties>
</file>